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10869">
      <w:pPr>
        <w:rPr>
          <w:rFonts w:ascii="Calibri" w:eastAsia="Times New Roman" w:hAnsi="Calibri" w:cs="Calibri"/>
        </w:rPr>
      </w:pPr>
      <w:r>
        <w:rPr>
          <w:rFonts w:ascii="Calibri" w:eastAsia="Times New Roman" w:hAnsi="Calibri" w:cs="Calibri"/>
          <w:noProof/>
        </w:rPr>
        <w:drawing>
          <wp:inline distT="0" distB="0" distL="0" distR="0">
            <wp:extent cx="12287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inline>
        </w:drawing>
      </w:r>
    </w:p>
    <w:p w:rsidR="00000000" w:rsidRDefault="00010869">
      <w:pPr>
        <w:pStyle w:val="NormalWeb"/>
        <w:spacing w:before="0" w:beforeAutospacing="0" w:after="0" w:afterAutospacing="0"/>
        <w:rPr>
          <w:sz w:val="22"/>
          <w:szCs w:val="22"/>
        </w:rPr>
      </w:pPr>
      <w:r>
        <w:rPr>
          <w:b/>
          <w:bCs/>
          <w:sz w:val="22"/>
          <w:szCs w:val="22"/>
        </w:rPr>
        <w:t>FEBRUARY 24, 2026</w:t>
      </w:r>
    </w:p>
    <w:p w:rsidR="00000000" w:rsidRDefault="00010869">
      <w:pPr>
        <w:pStyle w:val="NormalWeb"/>
        <w:spacing w:before="0" w:beforeAutospacing="0" w:after="0" w:afterAutospacing="0"/>
        <w:jc w:val="center"/>
        <w:rPr>
          <w:sz w:val="22"/>
          <w:szCs w:val="22"/>
        </w:rPr>
      </w:pPr>
      <w:r>
        <w:rPr>
          <w:b/>
          <w:bCs/>
          <w:sz w:val="22"/>
          <w:szCs w:val="22"/>
        </w:rPr>
        <w:t>13TH DAY OF JANUARY TERM</w:t>
      </w:r>
    </w:p>
    <w:p w:rsidR="00000000" w:rsidRDefault="00010869">
      <w:pPr>
        <w:pStyle w:val="NormalWeb"/>
        <w:spacing w:before="0" w:beforeAutospacing="0" w:after="0" w:afterAutospacing="0"/>
        <w:jc w:val="center"/>
        <w:rPr>
          <w:rFonts w:ascii="Calibri" w:hAnsi="Calibri" w:cs="Calibri"/>
          <w:sz w:val="22"/>
          <w:szCs w:val="22"/>
        </w:rPr>
      </w:pPr>
      <w:r>
        <w:rPr>
          <w:b/>
          <w:bCs/>
          <w:sz w:val="22"/>
          <w:szCs w:val="22"/>
        </w:rPr>
        <w:t xml:space="preserve">                                          9:00 A.M</w:t>
      </w:r>
      <w:r>
        <w:rPr>
          <w:rFonts w:ascii="Calibri" w:hAnsi="Calibri" w:cs="Calibri"/>
          <w:b/>
          <w:bCs/>
          <w:sz w:val="22"/>
          <w:szCs w:val="22"/>
        </w:rPr>
        <w:t>.</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jc w:val="center"/>
        <w:rPr>
          <w:rFonts w:ascii="Calibri" w:hAnsi="Calibri" w:cs="Calibri"/>
        </w:rPr>
      </w:pPr>
      <w:r>
        <w:rPr>
          <w:rFonts w:ascii="Calibri" w:hAnsi="Calibri" w:cs="Calibri"/>
          <w:b/>
          <w:bCs/>
        </w:rPr>
        <w:t>Agenda for the Commission of Cole County</w:t>
      </w:r>
    </w:p>
    <w:p w:rsidR="00000000" w:rsidRDefault="00010869">
      <w:pPr>
        <w:pStyle w:val="NormalWeb"/>
        <w:spacing w:before="0" w:beforeAutospacing="0" w:after="0" w:afterAutospacing="0"/>
        <w:jc w:val="center"/>
        <w:rPr>
          <w:rFonts w:ascii="Calibri" w:hAnsi="Calibri" w:cs="Calibri"/>
        </w:rPr>
      </w:pPr>
      <w:r>
        <w:rPr>
          <w:rFonts w:ascii="Calibri" w:hAnsi="Calibri" w:cs="Calibri"/>
          <w:b/>
          <w:bCs/>
        </w:rPr>
        <w:t>Tuesday, February 24, 20</w:t>
      </w:r>
      <w:r>
        <w:rPr>
          <w:rFonts w:ascii="Calibri" w:hAnsi="Calibri" w:cs="Calibri"/>
          <w:b/>
          <w:bCs/>
        </w:rPr>
        <w:t>26</w:t>
      </w:r>
    </w:p>
    <w:p w:rsidR="00000000" w:rsidRDefault="00010869">
      <w:pPr>
        <w:pStyle w:val="NormalWeb"/>
        <w:spacing w:before="0" w:beforeAutospacing="0" w:after="0" w:afterAutospacing="0"/>
        <w:jc w:val="center"/>
        <w:rPr>
          <w:rFonts w:ascii="Calibri" w:hAnsi="Calibri" w:cs="Calibri"/>
        </w:rPr>
      </w:pPr>
      <w:r>
        <w:rPr>
          <w:rFonts w:ascii="Calibri" w:hAnsi="Calibri" w:cs="Calibri"/>
        </w:rPr>
        <w:t> </w:t>
      </w:r>
    </w:p>
    <w:p w:rsidR="00000000" w:rsidRDefault="00010869">
      <w:pPr>
        <w:pStyle w:val="NormalWeb"/>
        <w:spacing w:before="0" w:beforeAutospacing="0" w:after="0" w:afterAutospacing="0"/>
        <w:jc w:val="center"/>
        <w:rPr>
          <w:rFonts w:ascii="Calibri" w:hAnsi="Calibri" w:cs="Calibri"/>
        </w:rPr>
      </w:pPr>
      <w:r>
        <w:rPr>
          <w:rFonts w:ascii="Calibri" w:hAnsi="Calibri" w:cs="Calibri"/>
        </w:rPr>
        <w:t>(Commission is in session as posted beginning at 9:00 am, unless otherwise noted.  The Commission will handle administrative matters between the hours of 8:00 am and 4:30 pm daily)</w:t>
      </w:r>
    </w:p>
    <w:p w:rsidR="00000000" w:rsidRDefault="00010869">
      <w:pPr>
        <w:pStyle w:val="NormalWeb"/>
        <w:spacing w:before="0" w:beforeAutospacing="0" w:after="0" w:afterAutospacing="0"/>
        <w:jc w:val="center"/>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rPr>
        <w:t>1. CALL TO ORDER (9:00 a.m.)</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The Cole County Commission met with P</w:t>
      </w:r>
      <w:r>
        <w:rPr>
          <w:rFonts w:ascii="Calibri" w:hAnsi="Calibri" w:cs="Calibri"/>
          <w:color w:val="000000"/>
        </w:rPr>
        <w:t>residing Commissioner Sam Bushman, Eastern District Commissioner Jeff Hoelscher, Western District Commissioner Harry Otto, Sheriff John Wheeler, Maintenance Director Greg Camp, Health Director Kristi Campbell, Health Dept. Tracy Kramel and Joe Gassner, Pub</w:t>
      </w:r>
      <w:r>
        <w:rPr>
          <w:rFonts w:ascii="Calibri" w:hAnsi="Calibri" w:cs="Calibri"/>
          <w:color w:val="000000"/>
        </w:rPr>
        <w:t xml:space="preserve">lic Works Director Eric Landwehr, Public Works Engineer Matt Prenger, Recorder Judy Ridgeway, Assessor Tim Theroff, Auditor Jay Moore, HR Sheila Johnson, Finance Director Jessica Bryant, Counselor Jill LaHue, Chief Deputy Clerk Dawn Cremeans, present.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rPr>
        <w:t>2</w:t>
      </w:r>
      <w:r>
        <w:rPr>
          <w:rFonts w:ascii="Calibri" w:hAnsi="Calibri" w:cs="Calibri"/>
        </w:rPr>
        <w:t>. MINUTES &amp; REPORTS RECEIVED AND FILED</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3. COMMISSIONER COMMITTEE LIAISON REPORTS</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4. ANNOUNCEMENTS OF OTHER UPCOMING MEETINGS AND EVENTS</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5. COMMISSION COMMENTS</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6. ORDINANCES INTRODUCED</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adopt an ordinance </w:t>
      </w:r>
      <w:r>
        <w:rPr>
          <w:rFonts w:ascii="Calibri" w:hAnsi="Calibri" w:cs="Calibri"/>
          <w:b/>
          <w:bCs/>
          <w:color w:val="000000"/>
        </w:rPr>
        <w:t xml:space="preserve">amending the Lodging Establishment Ordinance in Cole County to be Administered by the Cole County Health Department.  </w:t>
      </w:r>
      <w:r>
        <w:rPr>
          <w:rFonts w:ascii="Calibri" w:hAnsi="Calibri" w:cs="Calibri"/>
          <w:color w:val="000000"/>
        </w:rPr>
        <w:t xml:space="preserve">Commissioner Hoelscher seconded the motion.  The </w:t>
      </w:r>
      <w:r>
        <w:rPr>
          <w:rFonts w:ascii="Calibri" w:hAnsi="Calibri" w:cs="Calibri"/>
          <w:color w:val="000000"/>
        </w:rPr>
        <w:t xml:space="preserve">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lastRenderedPageBreak/>
        <w:t xml:space="preserve">Commissioner Otto made a </w:t>
      </w:r>
      <w:r>
        <w:rPr>
          <w:rFonts w:ascii="Calibri" w:hAnsi="Calibri" w:cs="Calibri"/>
          <w:b/>
          <w:bCs/>
          <w:color w:val="000000"/>
        </w:rPr>
        <w:t xml:space="preserve">motion to adopt the Lodging Fees as presented by the Director of Health.  </w:t>
      </w:r>
      <w:r>
        <w:rPr>
          <w:rFonts w:ascii="Calibri" w:hAnsi="Calibri" w:cs="Calibri"/>
          <w:color w:val="000000"/>
        </w:rPr>
        <w:t>Commissioner Hoelscher seconded the</w:t>
      </w:r>
      <w:r>
        <w:rPr>
          <w:rFonts w:ascii="Calibri" w:hAnsi="Calibri" w:cs="Calibri"/>
          <w:color w:val="000000"/>
        </w:rPr>
        <w:t xml:space="preserve"> motion.  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 xml:space="preserve">motion to adopt the Ordinance amending the </w:t>
      </w:r>
      <w:r>
        <w:rPr>
          <w:rFonts w:ascii="Calibri" w:hAnsi="Calibri" w:cs="Calibri"/>
          <w:b/>
          <w:bCs/>
          <w:color w:val="000000"/>
        </w:rPr>
        <w:t>Food Sanitation Safety Code in Cole County to be Administered by the Cole County Health Department.</w:t>
      </w:r>
      <w:r>
        <w:rPr>
          <w:rFonts w:ascii="Calibri" w:hAnsi="Calibri" w:cs="Calibri"/>
          <w:color w:val="000000"/>
        </w:rPr>
        <w:t xml:space="preserve">  Commissioner Otto seconded the motion. The motion passed by a vote of: Commissioner Bushman (Yes), Commissioner Hoelscher (Yes),  Commissioner Otto (Yes). </w:t>
      </w:r>
      <w:r>
        <w:rPr>
          <w:rFonts w:ascii="Calibri" w:hAnsi="Calibri" w:cs="Calibri"/>
          <w:color w:val="000000"/>
        </w:rPr>
        <w:t xml:space="preserve">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motion to adopt the 2026 Food Permit Fees.</w:t>
      </w:r>
      <w:r>
        <w:rPr>
          <w:rFonts w:ascii="Calibri" w:hAnsi="Calibri" w:cs="Calibri"/>
          <w:color w:val="000000"/>
        </w:rPr>
        <w:t xml:space="preserve">  Commissioner Otto seconded the motion. 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rPr>
        <w:t>7. APPOINTM</w:t>
      </w:r>
      <w:r>
        <w:rPr>
          <w:rFonts w:ascii="Calibri" w:hAnsi="Calibri" w:cs="Calibri"/>
        </w:rPr>
        <w:t>ENTS BY COMMISSION</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appoint Roger Schwarz to the Board of Cole County Residential Special Services, Inc.  </w:t>
      </w:r>
      <w:r>
        <w:rPr>
          <w:rFonts w:ascii="Calibri" w:hAnsi="Calibri" w:cs="Calibri"/>
          <w:color w:val="000000"/>
        </w:rPr>
        <w:t>Commissioner Hoelscher seconded the motion.  The motion passed by a vote of: Commissioner Bushman (Yes), C</w:t>
      </w:r>
      <w:r>
        <w:rPr>
          <w:rFonts w:ascii="Calibri" w:hAnsi="Calibri" w:cs="Calibri"/>
          <w:color w:val="000000"/>
        </w:rPr>
        <w:t xml:space="preserve">ommissioner Hoelscher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motion to appoint David Neighbors to the Missouri River Regional Library Board.</w:t>
      </w:r>
      <w:r>
        <w:rPr>
          <w:rFonts w:ascii="Calibri" w:hAnsi="Calibri" w:cs="Calibri"/>
        </w:rPr>
        <w:t xml:space="preserve">   Commissioner Hoelscher seconded the motion.  The motion passed by a vote of: Commiss</w:t>
      </w:r>
      <w:r>
        <w:rPr>
          <w:rFonts w:ascii="Calibri" w:hAnsi="Calibri" w:cs="Calibri"/>
        </w:rPr>
        <w:t>ioner Bushman (Yes), Commissioner Hoelscher (Yes), Commissioner Otto (Yes).</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 xml:space="preserve">motion to appoint Robert Swift to the Missouri River Regional Library Board.  </w:t>
      </w:r>
      <w:r>
        <w:rPr>
          <w:rFonts w:ascii="Calibri" w:hAnsi="Calibri" w:cs="Calibri"/>
          <w:color w:val="000000"/>
        </w:rPr>
        <w:t>Commissioner Hoelscher seconded the motion.  The motion passed by a</w:t>
      </w:r>
      <w:r>
        <w:rPr>
          <w:rFonts w:ascii="Calibri" w:hAnsi="Calibri" w:cs="Calibri"/>
          <w:color w:val="000000"/>
        </w:rPr>
        <w:t xml:space="preserve"> vote of: Commissioner Bushman (Yes), Commissioner Hoelscher (Yes), Commissioner Otto (Yes).</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rPr>
        <w:t>8. BIDS &amp; CONTRACTS</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motion to approve and sign the Sutterfield Technologies contract for the book preservation needs in t</w:t>
      </w:r>
      <w:r>
        <w:rPr>
          <w:rFonts w:ascii="Calibri" w:hAnsi="Calibri" w:cs="Calibri"/>
          <w:b/>
          <w:bCs/>
          <w:color w:val="000000"/>
        </w:rPr>
        <w:t>he amount of $61,857.32.</w:t>
      </w:r>
      <w:r>
        <w:rPr>
          <w:rFonts w:ascii="Calibri" w:hAnsi="Calibri" w:cs="Calibri"/>
          <w:color w:val="000000"/>
        </w:rPr>
        <w:t xml:space="preserve">  Commissioner Otto seconded the motion. 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lastRenderedPageBreak/>
        <w:t xml:space="preserve">Commissioner Hoelscher made a </w:t>
      </w:r>
      <w:r>
        <w:rPr>
          <w:rFonts w:ascii="Calibri" w:hAnsi="Calibri" w:cs="Calibri"/>
          <w:b/>
          <w:bCs/>
          <w:color w:val="000000"/>
        </w:rPr>
        <w:t>motion to approve the Quote for P</w:t>
      </w:r>
      <w:r>
        <w:rPr>
          <w:rFonts w:ascii="Calibri" w:hAnsi="Calibri" w:cs="Calibri"/>
          <w:b/>
          <w:bCs/>
          <w:color w:val="000000"/>
        </w:rPr>
        <w:t>ublic Works Road Tractor.</w:t>
      </w:r>
      <w:r>
        <w:rPr>
          <w:rFonts w:ascii="Calibri" w:hAnsi="Calibri" w:cs="Calibri"/>
        </w:rPr>
        <w:t xml:space="preserve">   Commissioner Otto seconded the motion. 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Hoelscher made a </w:t>
      </w:r>
      <w:r>
        <w:rPr>
          <w:rFonts w:ascii="Calibri" w:hAnsi="Calibri" w:cs="Calibri"/>
          <w:b/>
          <w:bCs/>
          <w:color w:val="000000"/>
        </w:rPr>
        <w:t>motion to award the 2026-03 HVA</w:t>
      </w:r>
      <w:r>
        <w:rPr>
          <w:rFonts w:ascii="Calibri" w:hAnsi="Calibri" w:cs="Calibri"/>
          <w:b/>
          <w:bCs/>
          <w:color w:val="000000"/>
        </w:rPr>
        <w:t>C Replacement for the Sheriff's Department to United Mechanical Services</w:t>
      </w:r>
      <w:r>
        <w:rPr>
          <w:rFonts w:ascii="Calibri" w:hAnsi="Calibri" w:cs="Calibri"/>
          <w:color w:val="000000"/>
        </w:rPr>
        <w:t xml:space="preserve">.  Commissioner Otto seconded the motion. 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Hoelscher made a </w:t>
      </w:r>
      <w:r>
        <w:rPr>
          <w:rFonts w:ascii="Calibri" w:hAnsi="Calibri" w:cs="Calibri"/>
          <w:b/>
          <w:bCs/>
          <w:color w:val="000000"/>
        </w:rPr>
        <w:t>motion to award the bid and sign the contract for the 2026-01 Generator Maintenance with Clarke Power Services.</w:t>
      </w:r>
      <w:r>
        <w:rPr>
          <w:rFonts w:ascii="Calibri" w:hAnsi="Calibri" w:cs="Calibri"/>
          <w:color w:val="000000"/>
        </w:rPr>
        <w:t xml:space="preserve">  Commissioner Otto seconded the motion. The motion passed by a vote of: Commissioner Bushman (Yes), Commissioner H</w:t>
      </w:r>
      <w:r>
        <w:rPr>
          <w:rFonts w:ascii="Calibri" w:hAnsi="Calibri" w:cs="Calibri"/>
          <w:color w:val="000000"/>
        </w:rPr>
        <w:t xml:space="preserve">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motion to approve and sign the contract with OpenGov adding the Scenario Builder to the OpenGov Enterprise Asset Management Software for Public Works.</w:t>
      </w:r>
      <w:r>
        <w:rPr>
          <w:rFonts w:ascii="Calibri" w:hAnsi="Calibri" w:cs="Calibri"/>
        </w:rPr>
        <w:t xml:space="preserve">  Commissioner Hoelscher </w:t>
      </w:r>
      <w:r>
        <w:rPr>
          <w:rFonts w:ascii="Calibri" w:hAnsi="Calibri" w:cs="Calibri"/>
        </w:rPr>
        <w:t xml:space="preserve">seconded the motion.  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rPr>
      </w:pPr>
      <w:r>
        <w:rPr>
          <w:rFonts w:ascii="Calibri" w:hAnsi="Calibri" w:cs="Calibri"/>
        </w:rPr>
        <w:br/>
        <w:t>9. NEW BUSINESS</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No Accounts Payable.</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PUBLIC HEARING:</w:t>
      </w:r>
    </w:p>
    <w:p w:rsidR="00000000" w:rsidRDefault="00010869">
      <w:pPr>
        <w:pStyle w:val="NormalWeb"/>
        <w:spacing w:before="0" w:beforeAutospacing="0" w:after="0" w:afterAutospacing="0"/>
        <w:rPr>
          <w:rFonts w:ascii="Calibri" w:hAnsi="Calibri" w:cs="Calibri"/>
        </w:rPr>
      </w:pPr>
      <w:r>
        <w:rPr>
          <w:rFonts w:ascii="Calibri" w:hAnsi="Calibri" w:cs="Calibri"/>
        </w:rPr>
        <w:t>Commissioner Bushman opened the Public Hearing for Stormwate</w:t>
      </w:r>
      <w:r>
        <w:rPr>
          <w:rFonts w:ascii="Calibri" w:hAnsi="Calibri" w:cs="Calibri"/>
        </w:rPr>
        <w:t>r Permit with Missouri Department of Natural Resources (DNR).  The application of the proposed Stormwater Management Plan is posted online.  The Public Hearing will be open for 30 days.</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approve the Public Works </w:t>
      </w:r>
      <w:r>
        <w:rPr>
          <w:rFonts w:ascii="Calibri" w:hAnsi="Calibri" w:cs="Calibri"/>
          <w:b/>
          <w:bCs/>
          <w:color w:val="000000"/>
        </w:rPr>
        <w:t xml:space="preserve">Department Career Path Progression Plan as Director Landwehr previously provided.  </w:t>
      </w:r>
      <w:r>
        <w:rPr>
          <w:rFonts w:ascii="Calibri" w:hAnsi="Calibri" w:cs="Calibri"/>
          <w:color w:val="000000"/>
        </w:rPr>
        <w:t xml:space="preserve">Commissioner Bushman seconded the motion.  The motion passed by a vote of: Commissioner Bushman (Yes), Commissioner Hoelscher (No),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b/>
          <w:bCs/>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Commi</w:t>
      </w:r>
      <w:r>
        <w:rPr>
          <w:rFonts w:ascii="Calibri" w:hAnsi="Calibri" w:cs="Calibri"/>
          <w:color w:val="000000"/>
        </w:rPr>
        <w:t xml:space="preserve">ssioner Hoelscher made a </w:t>
      </w:r>
      <w:r>
        <w:rPr>
          <w:rFonts w:ascii="Calibri" w:hAnsi="Calibri" w:cs="Calibri"/>
          <w:b/>
          <w:bCs/>
          <w:color w:val="000000"/>
        </w:rPr>
        <w:t xml:space="preserve">motion to sign and approve the Hazardous Moving Violation (HMV) Highway Safety Grant Application. </w:t>
      </w:r>
      <w:r>
        <w:rPr>
          <w:rFonts w:ascii="Calibri" w:hAnsi="Calibri" w:cs="Calibri"/>
          <w:color w:val="000000"/>
        </w:rPr>
        <w:t xml:space="preserve"> Commissioner Otto seconded the motion. The motion passed by a vote of: Commissioner Bushman (Yes), Commissioner Hoelscher (Yes),  Co</w:t>
      </w:r>
      <w:r>
        <w:rPr>
          <w:rFonts w:ascii="Calibri" w:hAnsi="Calibri" w:cs="Calibri"/>
          <w:color w:val="000000"/>
        </w:rPr>
        <w:t xml:space="preserve">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lastRenderedPageBreak/>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adopt the DWI Highway Safety Grant application for 2027.  </w:t>
      </w:r>
      <w:r>
        <w:rPr>
          <w:rFonts w:ascii="Calibri" w:hAnsi="Calibri" w:cs="Calibri"/>
          <w:color w:val="000000"/>
        </w:rPr>
        <w:t xml:space="preserve">Commissioner Hoelscher seconded the motion.  The motion passed by a vote of: Commissioner Bushman (Yes), Commissioner Hoelscher </w:t>
      </w:r>
      <w:r>
        <w:rPr>
          <w:rFonts w:ascii="Calibri" w:hAnsi="Calibri" w:cs="Calibri"/>
          <w:color w:val="000000"/>
        </w:rPr>
        <w:t xml:space="preserve">(Yes),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rPr>
      </w:pPr>
      <w:r>
        <w:rPr>
          <w:rFonts w:ascii="Calibri" w:hAnsi="Calibri" w:cs="Calibri"/>
          <w:color w:val="000000"/>
        </w:rPr>
        <w:t xml:space="preserve">Commissioner Otto made a </w:t>
      </w:r>
      <w:r>
        <w:rPr>
          <w:rFonts w:ascii="Calibri" w:hAnsi="Calibri" w:cs="Calibri"/>
          <w:b/>
          <w:bCs/>
          <w:color w:val="000000"/>
        </w:rPr>
        <w:t>motion to approve and sign the State Tax Commission Assessor Maintenance Plan as presented by the County Assessor.</w:t>
      </w:r>
      <w:r>
        <w:rPr>
          <w:rFonts w:ascii="Calibri" w:hAnsi="Calibri" w:cs="Calibri"/>
        </w:rPr>
        <w:t xml:space="preserve">  Commissioner Hoelscher seconded the motion.  </w:t>
      </w:r>
      <w:r>
        <w:rPr>
          <w:rFonts w:ascii="Calibri" w:hAnsi="Calibri" w:cs="Calibri"/>
        </w:rPr>
        <w:t xml:space="preserve">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rPr>
        <w:t>10. UNFINISHED BUSINESS</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The discussion regarding the Quick Care Sign at Health Department was tabled.</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11. CLOSED SESSION – Pursuant to</w:t>
      </w:r>
      <w:r>
        <w:rPr>
          <w:rFonts w:ascii="Calibri" w:hAnsi="Calibri" w:cs="Calibri"/>
        </w:rPr>
        <w:t xml:space="preserve"> Section 610.021 of the Revised Statutes of Missouri, the</w:t>
      </w:r>
    </w:p>
    <w:p w:rsidR="00000000" w:rsidRDefault="00010869">
      <w:pPr>
        <w:pStyle w:val="NormalWeb"/>
        <w:spacing w:before="0" w:beforeAutospacing="0" w:after="0" w:afterAutospacing="0"/>
        <w:rPr>
          <w:rFonts w:ascii="Calibri" w:hAnsi="Calibri" w:cs="Calibri"/>
        </w:rPr>
      </w:pPr>
      <w:r>
        <w:rPr>
          <w:rFonts w:ascii="Calibri" w:hAnsi="Calibri" w:cs="Calibri"/>
        </w:rPr>
        <w:t>Commission will go into Closed Session to discuss the following:</w:t>
      </w:r>
    </w:p>
    <w:p w:rsidR="00000000" w:rsidRDefault="00010869">
      <w:pPr>
        <w:pStyle w:val="NormalWeb"/>
        <w:spacing w:before="0" w:beforeAutospacing="0" w:after="0" w:afterAutospacing="0"/>
        <w:rPr>
          <w:rFonts w:ascii="Calibri" w:hAnsi="Calibri" w:cs="Calibri"/>
        </w:rPr>
      </w:pPr>
      <w:r>
        <w:rPr>
          <w:rFonts w:ascii="Calibri" w:hAnsi="Calibri" w:cs="Calibri"/>
        </w:rPr>
        <w:t>Legal [Section 610.021(1)].</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go into Closed Session at 9:55 a.m. pursuant to Section 610.021 of the Revised Statutes of Missouri, the Commission will go into Closed Session to discuss the following: Legal [Section 610.021(1)]. </w:t>
      </w:r>
      <w:r>
        <w:rPr>
          <w:rFonts w:ascii="Calibri" w:hAnsi="Calibri" w:cs="Calibri"/>
          <w:color w:val="000000"/>
        </w:rPr>
        <w:t xml:space="preserve"> Commissioner Hoelscher seconded the motion.  Th</w:t>
      </w:r>
      <w:r>
        <w:rPr>
          <w:rFonts w:ascii="Calibri" w:hAnsi="Calibri" w:cs="Calibri"/>
          <w:color w:val="000000"/>
        </w:rPr>
        <w:t xml:space="preserve">e motion passed by a vote of: Commissioner Bushman (Yes), Commissioner Hoelscher (No),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color w:val="000000"/>
        </w:rPr>
      </w:pPr>
      <w:r>
        <w:rPr>
          <w:rFonts w:ascii="Calibri" w:hAnsi="Calibri" w:cs="Calibri"/>
          <w:b/>
          <w:bCs/>
          <w:color w:val="000000"/>
        </w:rPr>
        <w:t>MOTION:</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xml:space="preserve">Commissioner Otto made a </w:t>
      </w:r>
      <w:r>
        <w:rPr>
          <w:rFonts w:ascii="Calibri" w:hAnsi="Calibri" w:cs="Calibri"/>
          <w:b/>
          <w:bCs/>
          <w:color w:val="000000"/>
        </w:rPr>
        <w:t xml:space="preserve">motion to go out of Closed Session at 10:01 a.m. and stand in recess until 4:30 p.m. </w:t>
      </w:r>
      <w:r>
        <w:rPr>
          <w:rFonts w:ascii="Calibri" w:hAnsi="Calibri" w:cs="Calibri"/>
          <w:color w:val="000000"/>
        </w:rPr>
        <w:t xml:space="preserve">Commissioner Hoelscher </w:t>
      </w:r>
      <w:r>
        <w:rPr>
          <w:rFonts w:ascii="Calibri" w:hAnsi="Calibri" w:cs="Calibri"/>
          <w:color w:val="000000"/>
        </w:rPr>
        <w:t xml:space="preserve">seconded the motion.  The motion passed by a vote of: Commissioner Bushman (Yes), Commissioner Hoelscher (Yes), Commissioner Otto (Yes). </w:t>
      </w:r>
    </w:p>
    <w:p w:rsidR="00000000" w:rsidRDefault="00010869">
      <w:pPr>
        <w:pStyle w:val="NormalWeb"/>
        <w:spacing w:before="0" w:beforeAutospacing="0" w:after="0" w:afterAutospacing="0"/>
        <w:rPr>
          <w:rFonts w:ascii="Calibri" w:hAnsi="Calibri" w:cs="Calibri"/>
          <w:color w:val="000000"/>
        </w:rPr>
      </w:pPr>
      <w:r>
        <w:rPr>
          <w:rFonts w:ascii="Calibri" w:hAnsi="Calibri" w:cs="Calibri"/>
          <w:color w:val="000000"/>
        </w:rPr>
        <w:t> </w:t>
      </w:r>
    </w:p>
    <w:p w:rsidR="00000000" w:rsidRDefault="00010869">
      <w:pPr>
        <w:pStyle w:val="NormalWeb"/>
        <w:spacing w:before="0" w:beforeAutospacing="0" w:after="0" w:afterAutospacing="0"/>
        <w:rPr>
          <w:rFonts w:ascii="Calibri" w:hAnsi="Calibri" w:cs="Calibri"/>
        </w:rPr>
      </w:pPr>
      <w:r>
        <w:rPr>
          <w:rFonts w:ascii="Calibri" w:hAnsi="Calibri" w:cs="Calibri"/>
        </w:rPr>
        <w:t>12. NEXT SCHEDULED MEETING – Tuesday, March 3rd at 9:00 a.m.</w:t>
      </w:r>
      <w:r>
        <w:rPr>
          <w:rFonts w:ascii="Calibri" w:hAnsi="Calibri" w:cs="Calibri"/>
        </w:rPr>
        <w:br/>
        <w:t> </w:t>
      </w:r>
    </w:p>
    <w:p w:rsidR="00000000" w:rsidRDefault="00010869">
      <w:pPr>
        <w:pStyle w:val="NormalWeb"/>
        <w:spacing w:before="0" w:beforeAutospacing="0" w:after="0" w:afterAutospacing="0"/>
        <w:rPr>
          <w:rFonts w:ascii="Calibri" w:hAnsi="Calibri" w:cs="Calibri"/>
        </w:rPr>
      </w:pPr>
      <w:r>
        <w:rPr>
          <w:rFonts w:ascii="Calibri" w:hAnsi="Calibri" w:cs="Calibri"/>
        </w:rPr>
        <w:t>13. ADJOURNMENT</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rPr>
        <w:t>Commission adjourned at 4:30 p.m.</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rPr>
        <w:t> </w:t>
      </w:r>
    </w:p>
    <w:p w:rsidR="00000000" w:rsidRDefault="00010869">
      <w:pPr>
        <w:pStyle w:val="NormalWeb"/>
        <w:spacing w:before="0" w:beforeAutospacing="0" w:after="0" w:afterAutospacing="0"/>
        <w:rPr>
          <w:rFonts w:ascii="Calibri" w:hAnsi="Calibri" w:cs="Calibri"/>
        </w:rPr>
      </w:pPr>
      <w:r>
        <w:rPr>
          <w:rFonts w:ascii="Calibri" w:hAnsi="Calibri" w:cs="Calibri"/>
        </w:rPr>
        <w:t>________________________        _______________________        _________________________</w:t>
      </w:r>
    </w:p>
    <w:p w:rsidR="00000000" w:rsidRDefault="00010869">
      <w:pPr>
        <w:pStyle w:val="NormalWeb"/>
        <w:spacing w:before="0" w:beforeAutospacing="0" w:after="0" w:afterAutospacing="0"/>
        <w:rPr>
          <w:rFonts w:ascii="Calibri" w:hAnsi="Calibri" w:cs="Calibri"/>
        </w:rPr>
      </w:pPr>
      <w:r>
        <w:rPr>
          <w:rFonts w:ascii="Calibri" w:hAnsi="Calibri" w:cs="Calibri"/>
        </w:rPr>
        <w:lastRenderedPageBreak/>
        <w:t xml:space="preserve">    Presiding Commissioner             Eastern District Commissioner     Western District Commissioner</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0869"/>
    <w:rsid w:val="0001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A15C9-F54F-42D7-81CD-A870BB50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Cremeans</dc:creator>
  <cp:keywords/>
  <dc:description/>
  <cp:lastModifiedBy>Dawn Cremeans</cp:lastModifiedBy>
  <cp:revision>2</cp:revision>
  <dcterms:created xsi:type="dcterms:W3CDTF">2026-03-04T18:25:00Z</dcterms:created>
  <dcterms:modified xsi:type="dcterms:W3CDTF">2026-03-04T18:25:00Z</dcterms:modified>
</cp:coreProperties>
</file>